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9D86">
      <w:pPr>
        <w:keepNext w:val="0"/>
        <w:keepLines w:val="0"/>
        <w:pageBreakBefore w:val="0"/>
        <w:widowControl w:val="0"/>
        <w:kinsoku/>
        <w:overflowPunct/>
        <w:topLinePunct w:val="0"/>
        <w:autoSpaceDE/>
        <w:autoSpaceDN/>
        <w:bidi w:val="0"/>
        <w:adjustRightInd w:val="0"/>
        <w:snapToGrid w:val="0"/>
        <w:spacing w:line="560" w:lineRule="exact"/>
        <w:ind w:left="0" w:leftChars="0" w:firstLine="0" w:firstLineChars="0"/>
        <w:jc w:val="both"/>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1AC1A1C">
      <w:pPr>
        <w:keepNext w:val="0"/>
        <w:keepLines w:val="0"/>
        <w:pageBreakBefore w:val="0"/>
        <w:widowControl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宋体" w:hAnsi="宋体"/>
          <w:b/>
          <w:color w:val="auto"/>
          <w:sz w:val="44"/>
          <w:highlight w:val="none"/>
        </w:rPr>
      </w:pPr>
      <w:r>
        <w:rPr>
          <w:rFonts w:hint="eastAsia" w:ascii="宋体" w:hAnsi="宋体"/>
          <w:b/>
          <w:color w:val="auto"/>
          <w:sz w:val="32"/>
          <w:szCs w:val="32"/>
          <w:highlight w:val="none"/>
        </w:rPr>
        <w:t>询价响应函</w:t>
      </w:r>
    </w:p>
    <w:p w14:paraId="651E6877">
      <w:pPr>
        <w:pStyle w:val="6"/>
        <w:keepNext w:val="0"/>
        <w:keepLines w:val="0"/>
        <w:pageBreakBefore w:val="0"/>
        <w:widowControl w:val="0"/>
        <w:kinsoku/>
        <w:overflowPunct/>
        <w:topLinePunct w:val="0"/>
        <w:autoSpaceDE/>
        <w:autoSpaceDN/>
        <w:bidi w:val="0"/>
        <w:spacing w:line="560" w:lineRule="exact"/>
        <w:ind w:firstLine="0" w:firstLineChars="0"/>
        <w:jc w:val="left"/>
        <w:textAlignment w:val="auto"/>
        <w:rPr>
          <w:rFonts w:hint="eastAsia" w:cs="宋体"/>
          <w:b w:val="0"/>
          <w:color w:val="auto"/>
          <w:highlight w:val="none"/>
        </w:rPr>
      </w:pPr>
      <w:r>
        <w:rPr>
          <w:rFonts w:hint="eastAsia" w:cs="宋体"/>
          <w:b w:val="0"/>
          <w:color w:val="auto"/>
          <w:highlight w:val="none"/>
        </w:rPr>
        <w:t>致：【采购单位】</w:t>
      </w:r>
    </w:p>
    <w:p w14:paraId="1D690653">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lang w:val="en-US" w:eastAsia="zh-CN"/>
        </w:rPr>
        <w:t>项目</w:t>
      </w:r>
      <w:r>
        <w:rPr>
          <w:rFonts w:hint="eastAsia" w:cs="宋体"/>
          <w:b w:val="0"/>
          <w:color w:val="auto"/>
          <w:highlight w:val="none"/>
        </w:rPr>
        <w:t>（</w:t>
      </w:r>
      <w:r>
        <w:rPr>
          <w:rFonts w:hint="eastAsia" w:cs="宋体"/>
          <w:b w:val="0"/>
          <w:color w:val="auto"/>
          <w:highlight w:val="none"/>
          <w:lang w:val="en-US" w:eastAsia="zh-CN"/>
        </w:rPr>
        <w:t>项目</w:t>
      </w:r>
      <w:r>
        <w:rPr>
          <w:rFonts w:hint="eastAsia" w:cs="宋体"/>
          <w:b w:val="0"/>
          <w:color w:val="auto"/>
          <w:highlight w:val="none"/>
        </w:rPr>
        <w:t>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3256AFF2">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据此函，签字人兹宣布同意如下：</w:t>
      </w:r>
    </w:p>
    <w:p w14:paraId="69E237FB">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3B255E5A">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56B69191">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21F26D85">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(1)具有独立承担民事责任的能力；</w:t>
      </w:r>
    </w:p>
    <w:p w14:paraId="1231D7F3">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(2)具有良好的商业信誉和健全的财务会计制度；</w:t>
      </w:r>
    </w:p>
    <w:p w14:paraId="2A7CE9B6">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(3)具有履行合同所必需的设备和专业技术能力；</w:t>
      </w:r>
    </w:p>
    <w:p w14:paraId="6DCAF674">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(4)有依法缴纳税收和社会保障资金的良好记录；</w:t>
      </w:r>
    </w:p>
    <w:p w14:paraId="58E9B235">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0BC699EE">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4.我方根据采购文件的规定，承担完成合同的责任和义务。</w:t>
      </w:r>
    </w:p>
    <w:p w14:paraId="2D4A12AF">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371611C7">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50CA7F33">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7E5A4D07">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8.我方完全理解，最低报价不是中标（成交）的唯一条件。</w:t>
      </w:r>
    </w:p>
    <w:p w14:paraId="52E7F070">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0C58A471">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4410EF6">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(1)提供虚假材料谋取中标、成交的；</w:t>
      </w:r>
    </w:p>
    <w:p w14:paraId="0B3E0F17">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(2)采取不正当手段诋毁、排挤其他供应商的；</w:t>
      </w:r>
    </w:p>
    <w:p w14:paraId="5AE75C80">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(3)与采购人、其他供应商或者采购代理机构恶意串通的；</w:t>
      </w:r>
    </w:p>
    <w:p w14:paraId="6EB0DAA3">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(4)向采购人、采购代理机构行贿或者提供其他不正当利益的；</w:t>
      </w:r>
    </w:p>
    <w:p w14:paraId="118B3861">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(5)在招标采购过程中与采购人进行协商谈判的；</w:t>
      </w:r>
    </w:p>
    <w:p w14:paraId="5CA69EE1">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(6)拒绝有关部门监督检查或提供虚假情况的。</w:t>
      </w:r>
    </w:p>
    <w:p w14:paraId="07267973">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 xml:space="preserve"> </w:t>
      </w:r>
    </w:p>
    <w:p w14:paraId="1301D910">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法定代表人或其委托代理人签字（或盖章）： 　　</w:t>
      </w:r>
    </w:p>
    <w:p w14:paraId="34F0BD98">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 xml:space="preserve">供应商公章： </w:t>
      </w:r>
    </w:p>
    <w:p w14:paraId="0B47F4C7">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 xml:space="preserve">日期： </w:t>
      </w:r>
    </w:p>
    <w:p w14:paraId="156419DA">
      <w:pPr>
        <w:pStyle w:val="6"/>
        <w:keepNext w:val="0"/>
        <w:keepLines w:val="0"/>
        <w:pageBreakBefore w:val="0"/>
        <w:widowControl w:val="0"/>
        <w:kinsoku/>
        <w:overflowPunct/>
        <w:topLinePunct w:val="0"/>
        <w:autoSpaceDE/>
        <w:autoSpaceDN/>
        <w:bidi w:val="0"/>
        <w:spacing w:line="560" w:lineRule="exact"/>
        <w:ind w:firstLine="480" w:firstLineChars="200"/>
        <w:jc w:val="left"/>
        <w:textAlignment w:val="auto"/>
        <w:rPr>
          <w:rFonts w:hint="eastAsia" w:cs="宋体"/>
          <w:b w:val="0"/>
          <w:color w:val="auto"/>
          <w:highlight w:val="none"/>
        </w:rPr>
      </w:pPr>
      <w:r>
        <w:rPr>
          <w:rFonts w:hint="eastAsia" w:cs="宋体"/>
          <w:b w:val="0"/>
          <w:color w:val="auto"/>
          <w:highlight w:val="none"/>
        </w:rPr>
        <w:t xml:space="preserve"> </w:t>
      </w:r>
    </w:p>
    <w:p w14:paraId="43B1A574">
      <w:pPr>
        <w:keepNext w:val="0"/>
        <w:keepLines w:val="0"/>
        <w:pageBreakBefore w:val="0"/>
        <w:widowControl w:val="0"/>
        <w:kinsoku/>
        <w:overflowPunct/>
        <w:topLinePunct w:val="0"/>
        <w:autoSpaceDE/>
        <w:autoSpaceDN/>
        <w:bidi w:val="0"/>
        <w:spacing w:line="560" w:lineRule="exact"/>
        <w:ind w:firstLine="600"/>
        <w:textAlignment w:val="auto"/>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7F8BA55E">
      <w:pPr>
        <w:keepNext w:val="0"/>
        <w:keepLines w:val="0"/>
        <w:pageBreakBefore w:val="0"/>
        <w:widowControl w:val="0"/>
        <w:kinsoku/>
        <w:overflowPunct/>
        <w:topLinePunct w:val="0"/>
        <w:autoSpaceDE/>
        <w:autoSpaceDN/>
        <w:bidi w:val="0"/>
        <w:spacing w:line="560" w:lineRule="exact"/>
        <w:jc w:val="left"/>
        <w:textAlignment w:val="auto"/>
        <w:rPr>
          <w:rFonts w:hint="default" w:ascii="Times New Roman" w:hAnsi="Times New Roman" w:eastAsia="宋体" w:cs="Times New Roman"/>
          <w:sz w:val="24"/>
          <w:highlight w:val="none"/>
          <w:lang w:val="en-US" w:eastAsia="zh-CN"/>
        </w:rPr>
      </w:pPr>
    </w:p>
    <w:p w14:paraId="70E34833">
      <w:pPr>
        <w:rPr>
          <w:rFonts w:hint="eastAsia"/>
          <w:highlight w:val="none"/>
          <w:lang w:eastAsia="zh-CN"/>
        </w:rPr>
      </w:pPr>
    </w:p>
    <w:p w14:paraId="6529F776">
      <w:pPr>
        <w:jc w:val="left"/>
        <w:rPr>
          <w:rFonts w:hint="eastAsia" w:ascii="Times New Roman" w:hAnsi="Times New Roman" w:eastAsia="宋体" w:cs="Times New Roman"/>
          <w:sz w:val="24"/>
          <w:highlight w:val="none"/>
          <w:lang w:val="en-US" w:eastAsia="zh-CN"/>
        </w:rPr>
      </w:pPr>
    </w:p>
    <w:p w14:paraId="48ACED2A">
      <w:pPr>
        <w:jc w:val="left"/>
        <w:rPr>
          <w:rFonts w:hint="eastAsia" w:ascii="Times New Roman" w:hAnsi="Times New Roman" w:eastAsia="宋体" w:cs="Times New Roman"/>
          <w:sz w:val="24"/>
          <w:highlight w:val="none"/>
          <w:lang w:val="en-US" w:eastAsia="zh-CN"/>
        </w:rPr>
      </w:pPr>
    </w:p>
    <w:p w14:paraId="2D3E58EB">
      <w:pPr>
        <w:jc w:val="left"/>
        <w:rPr>
          <w:rFonts w:hint="eastAsia" w:ascii="Times New Roman" w:hAnsi="Times New Roman" w:eastAsia="宋体" w:cs="Times New Roman"/>
          <w:sz w:val="24"/>
          <w:highlight w:val="none"/>
          <w:lang w:val="en-US" w:eastAsia="zh-CN"/>
        </w:rPr>
      </w:pPr>
    </w:p>
    <w:p w14:paraId="666F8158">
      <w:pPr>
        <w:jc w:val="left"/>
        <w:rPr>
          <w:rFonts w:hint="eastAsia" w:ascii="Times New Roman" w:hAnsi="Times New Roman" w:eastAsia="宋体" w:cs="Times New Roman"/>
          <w:sz w:val="24"/>
          <w:highlight w:val="none"/>
          <w:lang w:val="en-US" w:eastAsia="zh-CN"/>
        </w:rPr>
      </w:pPr>
    </w:p>
    <w:p w14:paraId="3B3B6617">
      <w:pPr>
        <w:jc w:val="left"/>
        <w:rPr>
          <w:rFonts w:hint="eastAsia" w:ascii="Times New Roman" w:hAnsi="Times New Roman" w:eastAsia="宋体" w:cs="Times New Roman"/>
          <w:sz w:val="24"/>
          <w:highlight w:val="none"/>
          <w:lang w:val="en-US" w:eastAsia="zh-CN"/>
        </w:rPr>
      </w:pPr>
    </w:p>
    <w:p w14:paraId="2C7ECBED">
      <w:pPr>
        <w:jc w:val="left"/>
        <w:rPr>
          <w:rFonts w:hint="eastAsia" w:ascii="Times New Roman" w:hAnsi="Times New Roman" w:eastAsia="宋体" w:cs="Times New Roman"/>
          <w:sz w:val="24"/>
          <w:highlight w:val="none"/>
          <w:lang w:val="en-US" w:eastAsia="zh-CN"/>
        </w:rPr>
      </w:pPr>
    </w:p>
    <w:p w14:paraId="2D15B756">
      <w:pPr>
        <w:jc w:val="left"/>
        <w:rPr>
          <w:rFonts w:hint="eastAsia" w:ascii="Times New Roman" w:hAnsi="Times New Roman" w:eastAsia="宋体" w:cs="Times New Roman"/>
          <w:sz w:val="24"/>
          <w:highlight w:val="none"/>
          <w:lang w:val="en-US" w:eastAsia="zh-CN"/>
        </w:rPr>
      </w:pPr>
    </w:p>
    <w:p w14:paraId="72A6F88B">
      <w:pPr>
        <w:jc w:val="left"/>
        <w:rPr>
          <w:rFonts w:hint="eastAsia" w:ascii="Times New Roman" w:hAnsi="Times New Roman" w:eastAsia="宋体" w:cs="Times New Roman"/>
          <w:sz w:val="24"/>
          <w:highlight w:val="none"/>
          <w:lang w:val="en-US" w:eastAsia="zh-CN"/>
        </w:rPr>
      </w:pPr>
    </w:p>
    <w:p w14:paraId="67BAA6AE">
      <w:pPr>
        <w:jc w:val="left"/>
        <w:rPr>
          <w:rFonts w:hint="eastAsia" w:ascii="Times New Roman" w:hAnsi="Times New Roman" w:eastAsia="宋体" w:cs="Times New Roman"/>
          <w:sz w:val="24"/>
          <w:highlight w:val="none"/>
          <w:lang w:val="en-US" w:eastAsia="zh-CN"/>
        </w:rPr>
      </w:pPr>
    </w:p>
    <w:p w14:paraId="4AC0126E">
      <w:pPr>
        <w:jc w:val="left"/>
        <w:rPr>
          <w:rFonts w:hint="eastAsia" w:ascii="Times New Roman" w:hAnsi="Times New Roman" w:eastAsia="宋体" w:cs="Times New Roman"/>
          <w:sz w:val="24"/>
          <w:highlight w:val="none"/>
          <w:lang w:val="en-US" w:eastAsia="zh-CN"/>
        </w:rPr>
      </w:pPr>
    </w:p>
    <w:p w14:paraId="27E2E143">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781C1011">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A1F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6359A08">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2BD1E9C1">
            <w:pPr>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渔湾景区九孔桥售卖建筑改造提升项目</w:t>
            </w:r>
          </w:p>
        </w:tc>
      </w:tr>
      <w:tr w14:paraId="0FA8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2AEC8936">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67FF7AAA">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6471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59AEA0E8">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F660B81">
            <w:pPr>
              <w:spacing w:line="480" w:lineRule="exact"/>
              <w:ind w:firstLine="480" w:firstLineChars="200"/>
              <w:jc w:val="left"/>
              <w:rPr>
                <w:rFonts w:hint="eastAsia" w:ascii="Times New Roman" w:hAnsi="Times New Roman" w:eastAsia="宋体" w:cs="Times New Roman"/>
                <w:sz w:val="24"/>
                <w:highlight w:val="none"/>
                <w:lang w:val="en-US" w:eastAsia="zh"/>
              </w:rPr>
            </w:pPr>
            <w:r>
              <w:rPr>
                <w:rFonts w:hint="eastAsia" w:ascii="Times New Roman" w:hAnsi="Times New Roman" w:eastAsia="宋体" w:cs="Times New Roman"/>
                <w:sz w:val="24"/>
                <w:highlight w:val="none"/>
              </w:rPr>
              <w:t>项目位于</w:t>
            </w:r>
            <w:r>
              <w:rPr>
                <w:rFonts w:hint="eastAsia" w:ascii="Times New Roman" w:hAnsi="Times New Roman" w:eastAsia="宋体" w:cs="Times New Roman"/>
                <w:sz w:val="24"/>
                <w:highlight w:val="none"/>
                <w:lang w:val="en-US" w:eastAsia="zh"/>
              </w:rPr>
              <w:t>九孔桥</w:t>
            </w:r>
            <w:r>
              <w:rPr>
                <w:rFonts w:hint="eastAsia" w:ascii="Times New Roman" w:hAnsi="Times New Roman" w:eastAsia="宋体" w:cs="Times New Roman"/>
                <w:sz w:val="24"/>
                <w:highlight w:val="none"/>
                <w:lang w:val="en-US" w:eastAsia="zh-CN"/>
              </w:rPr>
              <w:t>片区，建设内容</w:t>
            </w:r>
            <w:r>
              <w:rPr>
                <w:rFonts w:hint="eastAsia" w:ascii="Times New Roman" w:hAnsi="Times New Roman" w:eastAsia="宋体" w:cs="Times New Roman"/>
                <w:sz w:val="24"/>
                <w:highlight w:val="none"/>
              </w:rPr>
              <w:t>包含售卖建筑及建筑前的广场</w:t>
            </w:r>
            <w:r>
              <w:rPr>
                <w:rFonts w:hint="eastAsia" w:ascii="Times New Roman" w:hAnsi="Times New Roman" w:eastAsia="宋体" w:cs="Times New Roman"/>
                <w:sz w:val="24"/>
                <w:highlight w:val="none"/>
                <w:lang w:val="en-US" w:eastAsia="zh-CN"/>
              </w:rPr>
              <w:t>改造</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规划对现有建筑进行翻新改造，减少广场地面落差，提高广场利用率，提升九孔桥片区游客接待能力，改善景区入户形象。</w:t>
            </w:r>
            <w:r>
              <w:rPr>
                <w:rFonts w:hint="eastAsia" w:ascii="Times New Roman" w:hAnsi="Times New Roman" w:eastAsia="宋体" w:cs="Times New Roman"/>
                <w:sz w:val="24"/>
                <w:highlight w:val="none"/>
              </w:rPr>
              <w:t>建筑功能采用室内+半室内运营结合，实现简餐、售卖、游客休憩三类功能。按照集约共享的理念，打造功能复合界面通透的建筑空间，充分融合游客服务、休闲游憩的功能</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规划建筑面积约204㎡，计划</w:t>
            </w:r>
            <w:r>
              <w:rPr>
                <w:rFonts w:hint="eastAsia" w:ascii="Times New Roman" w:hAnsi="Times New Roman" w:eastAsia="宋体" w:cs="Times New Roman"/>
                <w:sz w:val="24"/>
                <w:highlight w:val="none"/>
                <w:lang w:val="en-US" w:eastAsia="zh"/>
              </w:rPr>
              <w:t>总投资约300万元。</w:t>
            </w:r>
          </w:p>
          <w:p w14:paraId="6E828603">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rPr>
              <w:t>现需对项目可行性进行分析研究，形成项目可行性研究报告，报告内容包含</w:t>
            </w:r>
            <w:r>
              <w:rPr>
                <w:rFonts w:hint="eastAsia" w:ascii="Times New Roman" w:hAnsi="Times New Roman" w:cs="Times New Roman"/>
                <w:sz w:val="24"/>
                <w:highlight w:val="none"/>
                <w:lang w:eastAsia="zh-CN"/>
              </w:rPr>
              <w:t>概述、</w:t>
            </w:r>
            <w:r>
              <w:rPr>
                <w:rFonts w:hint="eastAsia" w:ascii="Times New Roman" w:hAnsi="Times New Roman" w:cs="Times New Roman"/>
                <w:sz w:val="24"/>
                <w:highlight w:val="none"/>
              </w:rPr>
              <w:t>项目建设背景及必要性、项目</w:t>
            </w:r>
            <w:r>
              <w:rPr>
                <w:rFonts w:hint="eastAsia" w:ascii="Times New Roman" w:hAnsi="Times New Roman" w:cs="Times New Roman"/>
                <w:sz w:val="24"/>
                <w:highlight w:val="none"/>
                <w:lang w:eastAsia="zh-CN"/>
              </w:rPr>
              <w:t>需求分析与产出</w:t>
            </w:r>
            <w:r>
              <w:rPr>
                <w:rFonts w:hint="eastAsia" w:ascii="Times New Roman" w:hAnsi="Times New Roman" w:cs="Times New Roman"/>
                <w:sz w:val="24"/>
                <w:highlight w:val="none"/>
              </w:rPr>
              <w:t>方案、</w:t>
            </w:r>
            <w:r>
              <w:rPr>
                <w:rFonts w:hint="eastAsia" w:ascii="Times New Roman" w:hAnsi="Times New Roman" w:cs="Times New Roman"/>
                <w:sz w:val="24"/>
                <w:highlight w:val="none"/>
                <w:lang w:eastAsia="zh-CN"/>
              </w:rPr>
              <w:t>项目建设方案、项目</w:t>
            </w:r>
            <w:r>
              <w:rPr>
                <w:rFonts w:hint="eastAsia" w:ascii="Times New Roman" w:hAnsi="Times New Roman" w:cs="Times New Roman"/>
                <w:sz w:val="24"/>
                <w:highlight w:val="none"/>
              </w:rPr>
              <w:t>运营方案、</w:t>
            </w:r>
            <w:r>
              <w:rPr>
                <w:rFonts w:hint="eastAsia" w:ascii="Times New Roman" w:hAnsi="Times New Roman" w:cs="Times New Roman"/>
                <w:sz w:val="24"/>
                <w:highlight w:val="none"/>
                <w:lang w:eastAsia="zh-CN"/>
              </w:rPr>
              <w:t>研究结论及建议</w:t>
            </w:r>
            <w:r>
              <w:rPr>
                <w:rFonts w:hint="eastAsia" w:ascii="Times New Roman" w:hAnsi="Times New Roman" w:cs="Times New Roman"/>
                <w:sz w:val="24"/>
                <w:highlight w:val="none"/>
              </w:rPr>
              <w:t>等内容。</w:t>
            </w:r>
          </w:p>
        </w:tc>
      </w:tr>
      <w:tr w14:paraId="2F9A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631BE1B6">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7BA96883">
            <w:pPr>
              <w:jc w:val="center"/>
              <w:rPr>
                <w:rFonts w:ascii="Times New Roman" w:hAnsi="Times New Roman" w:cs="Times New Roman"/>
                <w:sz w:val="24"/>
                <w:highlight w:val="none"/>
              </w:rPr>
            </w:pPr>
            <w:r>
              <w:rPr>
                <w:rFonts w:ascii="Times New Roman" w:hAnsi="Times New Roman" w:cs="Times New Roman"/>
                <w:sz w:val="24"/>
                <w:highlight w:val="none"/>
              </w:rPr>
              <w:t>项目可行性研究报告编制</w:t>
            </w:r>
          </w:p>
        </w:tc>
      </w:tr>
      <w:tr w14:paraId="22B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079723A">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EB888B7">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1A1F3F0B">
            <w:pPr>
              <w:rPr>
                <w:rFonts w:ascii="Times New Roman" w:hAnsi="Times New Roman" w:cs="Times New Roman"/>
                <w:sz w:val="24"/>
                <w:highlight w:val="none"/>
                <w:u w:val="single"/>
              </w:rPr>
            </w:pPr>
          </w:p>
          <w:p w14:paraId="639CF6A4">
            <w:pPr>
              <w:rPr>
                <w:rFonts w:ascii="Times New Roman" w:hAnsi="Times New Roman" w:cs="Times New Roman"/>
                <w:sz w:val="24"/>
                <w:highlight w:val="none"/>
                <w:u w:val="single"/>
              </w:rPr>
            </w:pPr>
          </w:p>
          <w:p w14:paraId="42A4C178">
            <w:pPr>
              <w:rPr>
                <w:rFonts w:ascii="Times New Roman" w:hAnsi="Times New Roman" w:cs="Times New Roman"/>
                <w:sz w:val="24"/>
                <w:highlight w:val="none"/>
                <w:u w:val="single"/>
              </w:rPr>
            </w:pPr>
          </w:p>
          <w:p w14:paraId="1B234225">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E467B8D">
            <w:pPr>
              <w:ind w:firstLine="2640" w:firstLineChars="1100"/>
              <w:rPr>
                <w:rFonts w:ascii="Times New Roman" w:hAnsi="Times New Roman" w:cs="Times New Roman"/>
                <w:sz w:val="24"/>
                <w:highlight w:val="none"/>
              </w:rPr>
            </w:pPr>
          </w:p>
          <w:p w14:paraId="0DE6FBFD">
            <w:pPr>
              <w:ind w:firstLine="2640" w:firstLineChars="1100"/>
              <w:rPr>
                <w:rFonts w:ascii="Times New Roman" w:hAnsi="Times New Roman" w:cs="Times New Roman"/>
                <w:sz w:val="24"/>
                <w:highlight w:val="none"/>
              </w:rPr>
            </w:pPr>
          </w:p>
          <w:p w14:paraId="101489CD">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4DBEFCBC">
      <w:pPr>
        <w:rPr>
          <w:rFonts w:hint="eastAsia"/>
          <w:highlight w:val="none"/>
          <w:lang w:eastAsia="zh-CN"/>
        </w:rPr>
      </w:pPr>
    </w:p>
    <w:p w14:paraId="2F0A0D0B">
      <w:pPr>
        <w:rPr>
          <w:rFonts w:hint="eastAsia"/>
          <w:highlight w:val="none"/>
          <w:lang w:eastAsia="zh-CN"/>
        </w:rPr>
      </w:pPr>
    </w:p>
    <w:p w14:paraId="312E5481">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60277D1C">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0C11C844">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C17842D">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D6CF80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3A37689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4F3A254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04E9D11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6DE16A0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7C648E4">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3FCB416B">
      <w:pPr>
        <w:tabs>
          <w:tab w:val="left" w:pos="5580"/>
        </w:tabs>
        <w:spacing w:line="360" w:lineRule="auto"/>
        <w:ind w:firstLine="482"/>
        <w:jc w:val="left"/>
        <w:rPr>
          <w:rFonts w:ascii="宋体" w:hAnsi="宋体"/>
          <w:color w:val="auto"/>
          <w:sz w:val="24"/>
          <w:szCs w:val="20"/>
          <w:highlight w:val="none"/>
        </w:rPr>
      </w:pPr>
    </w:p>
    <w:p w14:paraId="2DE27BE5">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8D8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EA0BD34">
            <w:pPr>
              <w:tabs>
                <w:tab w:val="left" w:pos="5580"/>
              </w:tabs>
              <w:spacing w:line="360" w:lineRule="auto"/>
              <w:ind w:firstLine="482"/>
              <w:jc w:val="left"/>
              <w:rPr>
                <w:rFonts w:ascii="宋体" w:hAnsi="宋体"/>
                <w:color w:val="auto"/>
                <w:sz w:val="24"/>
                <w:szCs w:val="20"/>
                <w:highlight w:val="none"/>
              </w:rPr>
            </w:pPr>
          </w:p>
          <w:p w14:paraId="176418A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67C73A4F">
            <w:pPr>
              <w:tabs>
                <w:tab w:val="left" w:pos="5580"/>
              </w:tabs>
              <w:spacing w:line="360" w:lineRule="auto"/>
              <w:ind w:firstLine="482"/>
              <w:jc w:val="left"/>
              <w:rPr>
                <w:rFonts w:ascii="宋体" w:hAnsi="宋体"/>
                <w:color w:val="auto"/>
                <w:sz w:val="24"/>
                <w:szCs w:val="20"/>
                <w:highlight w:val="none"/>
              </w:rPr>
            </w:pPr>
          </w:p>
          <w:p w14:paraId="665F6E21">
            <w:pPr>
              <w:tabs>
                <w:tab w:val="left" w:pos="5580"/>
              </w:tabs>
              <w:spacing w:line="360" w:lineRule="auto"/>
              <w:ind w:firstLine="482"/>
              <w:jc w:val="left"/>
              <w:rPr>
                <w:rFonts w:ascii="宋体" w:hAnsi="宋体"/>
                <w:color w:val="auto"/>
                <w:sz w:val="24"/>
                <w:szCs w:val="20"/>
                <w:highlight w:val="none"/>
              </w:rPr>
            </w:pPr>
          </w:p>
        </w:tc>
      </w:tr>
    </w:tbl>
    <w:p w14:paraId="2CF4670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525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2FAFF06">
            <w:pPr>
              <w:tabs>
                <w:tab w:val="left" w:pos="5580"/>
              </w:tabs>
              <w:spacing w:line="360" w:lineRule="auto"/>
              <w:ind w:firstLine="482"/>
              <w:jc w:val="left"/>
              <w:rPr>
                <w:rFonts w:ascii="宋体" w:hAnsi="宋体"/>
                <w:color w:val="auto"/>
                <w:sz w:val="24"/>
                <w:szCs w:val="20"/>
                <w:highlight w:val="none"/>
              </w:rPr>
            </w:pPr>
          </w:p>
          <w:p w14:paraId="3A71FF76">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46A1B7B7">
            <w:pPr>
              <w:tabs>
                <w:tab w:val="left" w:pos="5580"/>
              </w:tabs>
              <w:spacing w:line="360" w:lineRule="auto"/>
              <w:ind w:firstLine="482"/>
              <w:jc w:val="left"/>
              <w:rPr>
                <w:rFonts w:ascii="宋体" w:hAnsi="宋体"/>
                <w:color w:val="auto"/>
                <w:sz w:val="24"/>
                <w:szCs w:val="20"/>
                <w:highlight w:val="none"/>
              </w:rPr>
            </w:pPr>
          </w:p>
          <w:p w14:paraId="1E5F2352">
            <w:pPr>
              <w:tabs>
                <w:tab w:val="left" w:pos="5580"/>
              </w:tabs>
              <w:spacing w:line="360" w:lineRule="auto"/>
              <w:ind w:firstLine="482"/>
              <w:jc w:val="left"/>
              <w:rPr>
                <w:rFonts w:ascii="宋体" w:hAnsi="宋体"/>
                <w:color w:val="auto"/>
                <w:sz w:val="24"/>
                <w:szCs w:val="20"/>
                <w:highlight w:val="none"/>
              </w:rPr>
            </w:pPr>
          </w:p>
        </w:tc>
      </w:tr>
    </w:tbl>
    <w:p w14:paraId="25C00D7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27B7EC5E">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6CD637E2">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0C487735">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068D4C7F">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68D48490">
      <w:pPr>
        <w:spacing w:line="400" w:lineRule="exact"/>
        <w:ind w:firstLine="640"/>
        <w:jc w:val="center"/>
        <w:rPr>
          <w:rFonts w:hint="eastAsia" w:ascii="宋体" w:hAnsi="宋体"/>
          <w:color w:val="auto"/>
          <w:szCs w:val="16"/>
          <w:highlight w:val="none"/>
        </w:rPr>
      </w:pPr>
    </w:p>
    <w:p w14:paraId="207898F6">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EE458F5">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5DE055B">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759168BE">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4AFDA6FC">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0E572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1AAD8CF1">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189AB3C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DBB4E23">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C13B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3165D32">
            <w:pPr>
              <w:tabs>
                <w:tab w:val="left" w:pos="5580"/>
              </w:tabs>
              <w:spacing w:line="360" w:lineRule="auto"/>
              <w:ind w:firstLine="482"/>
              <w:jc w:val="left"/>
              <w:rPr>
                <w:rFonts w:ascii="宋体" w:hAnsi="宋体"/>
                <w:color w:val="auto"/>
                <w:sz w:val="24"/>
                <w:szCs w:val="20"/>
                <w:highlight w:val="none"/>
              </w:rPr>
            </w:pPr>
          </w:p>
          <w:p w14:paraId="426905FA">
            <w:pPr>
              <w:tabs>
                <w:tab w:val="left" w:pos="5580"/>
              </w:tabs>
              <w:spacing w:line="360" w:lineRule="auto"/>
              <w:ind w:firstLine="482"/>
              <w:jc w:val="left"/>
              <w:rPr>
                <w:rFonts w:ascii="宋体" w:hAnsi="宋体"/>
                <w:color w:val="auto"/>
                <w:sz w:val="24"/>
                <w:szCs w:val="20"/>
                <w:highlight w:val="none"/>
              </w:rPr>
            </w:pPr>
          </w:p>
          <w:p w14:paraId="4E7B182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AB88572">
            <w:pPr>
              <w:tabs>
                <w:tab w:val="left" w:pos="5580"/>
              </w:tabs>
              <w:spacing w:line="360" w:lineRule="auto"/>
              <w:ind w:firstLine="482"/>
              <w:jc w:val="left"/>
              <w:rPr>
                <w:rFonts w:ascii="宋体" w:hAnsi="宋体"/>
                <w:color w:val="auto"/>
                <w:sz w:val="24"/>
                <w:szCs w:val="20"/>
                <w:highlight w:val="none"/>
              </w:rPr>
            </w:pPr>
          </w:p>
          <w:p w14:paraId="203A830A">
            <w:pPr>
              <w:tabs>
                <w:tab w:val="left" w:pos="5580"/>
              </w:tabs>
              <w:spacing w:line="360" w:lineRule="auto"/>
              <w:ind w:firstLine="482"/>
              <w:jc w:val="left"/>
              <w:rPr>
                <w:rFonts w:ascii="宋体" w:hAnsi="宋体"/>
                <w:color w:val="auto"/>
                <w:sz w:val="24"/>
                <w:szCs w:val="20"/>
                <w:highlight w:val="none"/>
              </w:rPr>
            </w:pPr>
          </w:p>
          <w:p w14:paraId="7A65BCE3">
            <w:pPr>
              <w:tabs>
                <w:tab w:val="left" w:pos="5580"/>
              </w:tabs>
              <w:spacing w:line="360" w:lineRule="auto"/>
              <w:ind w:firstLine="482"/>
              <w:jc w:val="left"/>
              <w:rPr>
                <w:rFonts w:ascii="宋体" w:hAnsi="宋体"/>
                <w:color w:val="auto"/>
                <w:sz w:val="24"/>
                <w:szCs w:val="20"/>
                <w:highlight w:val="none"/>
              </w:rPr>
            </w:pPr>
          </w:p>
        </w:tc>
      </w:tr>
    </w:tbl>
    <w:p w14:paraId="309140F0">
      <w:pPr>
        <w:tabs>
          <w:tab w:val="left" w:pos="567"/>
        </w:tabs>
        <w:spacing w:line="360" w:lineRule="auto"/>
        <w:ind w:right="4305" w:firstLine="470"/>
        <w:rPr>
          <w:rFonts w:ascii="宋体" w:hAnsi="宋体"/>
          <w:color w:val="auto"/>
          <w:spacing w:val="-3"/>
          <w:sz w:val="24"/>
          <w:highlight w:val="none"/>
        </w:rPr>
      </w:pPr>
    </w:p>
    <w:p w14:paraId="499C04D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DECE13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2A9486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3EED038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41C23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2A99AA43">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3E22A16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C209CC4">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35DC262F">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7F1AE015">
      <w:pPr>
        <w:pStyle w:val="2"/>
        <w:adjustRightInd w:val="0"/>
        <w:snapToGrid w:val="0"/>
        <w:ind w:firstLine="422"/>
        <w:rPr>
          <w:rFonts w:hint="eastAsia"/>
          <w:color w:val="auto"/>
          <w:highlight w:val="none"/>
        </w:rPr>
      </w:pPr>
    </w:p>
    <w:p w14:paraId="165C6D95">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6173745">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0CE3D78">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45FC329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3F17F3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7036A92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403D8F42">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3DED35B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4DB37ADE">
      <w:pPr>
        <w:spacing w:line="560" w:lineRule="exact"/>
        <w:ind w:left="360" w:firstLine="482"/>
        <w:rPr>
          <w:rFonts w:ascii="宋体" w:hAnsi="宋体" w:cs="宋体"/>
          <w:color w:val="auto"/>
          <w:sz w:val="24"/>
          <w:highlight w:val="none"/>
        </w:rPr>
      </w:pPr>
    </w:p>
    <w:p w14:paraId="122CE346">
      <w:pPr>
        <w:spacing w:line="560" w:lineRule="exact"/>
        <w:ind w:left="360" w:firstLine="482"/>
        <w:rPr>
          <w:rFonts w:ascii="宋体" w:hAnsi="宋体" w:cs="宋体"/>
          <w:color w:val="auto"/>
          <w:sz w:val="24"/>
          <w:highlight w:val="none"/>
        </w:rPr>
      </w:pPr>
    </w:p>
    <w:p w14:paraId="28C22AC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487A8DC2">
      <w:pPr>
        <w:spacing w:line="560" w:lineRule="exact"/>
        <w:ind w:left="360" w:firstLine="482"/>
        <w:rPr>
          <w:rFonts w:ascii="宋体" w:hAnsi="宋体" w:cs="宋体"/>
          <w:color w:val="auto"/>
          <w:sz w:val="24"/>
          <w:highlight w:val="none"/>
        </w:rPr>
      </w:pPr>
    </w:p>
    <w:p w14:paraId="500A5EE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D39735D">
      <w:pPr>
        <w:spacing w:line="560" w:lineRule="exact"/>
        <w:ind w:left="360" w:firstLine="482"/>
        <w:rPr>
          <w:rFonts w:ascii="宋体" w:hAnsi="宋体" w:cs="宋体"/>
          <w:color w:val="auto"/>
          <w:sz w:val="24"/>
          <w:highlight w:val="none"/>
        </w:rPr>
      </w:pPr>
    </w:p>
    <w:p w14:paraId="68BFF75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5B2C788E">
      <w:pPr>
        <w:spacing w:line="360" w:lineRule="auto"/>
        <w:ind w:firstLine="482"/>
        <w:jc w:val="left"/>
        <w:rPr>
          <w:rFonts w:ascii="宋体" w:hAnsi="宋体" w:cs="宋体"/>
          <w:color w:val="auto"/>
          <w:sz w:val="24"/>
          <w:highlight w:val="none"/>
        </w:rPr>
      </w:pPr>
    </w:p>
    <w:p w14:paraId="79C3D403">
      <w:pPr>
        <w:spacing w:line="360" w:lineRule="auto"/>
        <w:ind w:left="0" w:leftChars="0" w:firstLine="0" w:firstLineChars="0"/>
        <w:jc w:val="left"/>
        <w:rPr>
          <w:rFonts w:hint="eastAsia" w:ascii="宋体" w:hAnsi="宋体" w:cs="宋体"/>
          <w:b/>
          <w:color w:val="auto"/>
          <w:sz w:val="32"/>
          <w:szCs w:val="32"/>
          <w:highlight w:val="none"/>
        </w:rPr>
      </w:pPr>
    </w:p>
    <w:p w14:paraId="20A2CDD6">
      <w:pPr>
        <w:spacing w:line="360" w:lineRule="auto"/>
        <w:ind w:left="0" w:leftChars="0" w:firstLine="0" w:firstLineChars="0"/>
        <w:jc w:val="left"/>
        <w:rPr>
          <w:rFonts w:hint="eastAsia" w:ascii="宋体" w:hAnsi="宋体" w:cs="宋体"/>
          <w:b/>
          <w:color w:val="auto"/>
          <w:sz w:val="32"/>
          <w:szCs w:val="32"/>
          <w:highlight w:val="none"/>
        </w:rPr>
      </w:pPr>
    </w:p>
    <w:p w14:paraId="06CA320D">
      <w:pPr>
        <w:jc w:val="left"/>
        <w:rPr>
          <w:rFonts w:hint="eastAsia" w:ascii="Times New Roman" w:hAnsi="Times New Roman" w:eastAsia="宋体" w:cs="Times New Roman"/>
          <w:sz w:val="24"/>
          <w:highlight w:val="none"/>
          <w:lang w:val="en-US" w:eastAsia="zh-CN"/>
        </w:rPr>
      </w:pPr>
    </w:p>
    <w:p w14:paraId="5AD7F61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88D8352">
      <w:pPr>
        <w:spacing w:line="360" w:lineRule="auto"/>
        <w:ind w:left="0" w:leftChars="0" w:firstLine="0" w:firstLineChars="0"/>
        <w:jc w:val="left"/>
        <w:rPr>
          <w:rFonts w:hint="eastAsia" w:ascii="宋体" w:hAnsi="宋体" w:cs="宋体"/>
          <w:b/>
          <w:color w:val="auto"/>
          <w:sz w:val="32"/>
          <w:szCs w:val="32"/>
          <w:highlight w:val="none"/>
        </w:rPr>
      </w:pPr>
    </w:p>
    <w:p w14:paraId="16065B5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256E58BD">
      <w:pPr>
        <w:spacing w:line="460" w:lineRule="exact"/>
        <w:ind w:firstLine="422"/>
        <w:rPr>
          <w:rFonts w:ascii="宋体" w:hAnsi="宋体" w:cs="宋体"/>
          <w:color w:val="auto"/>
          <w:highlight w:val="none"/>
        </w:rPr>
      </w:pPr>
    </w:p>
    <w:p w14:paraId="09E4755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A3DC3D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05130B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7678A3F">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3D5CCB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345C64C1">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3AD73E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281FDBA3">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5250AEC1">
      <w:pPr>
        <w:spacing w:line="360" w:lineRule="auto"/>
        <w:ind w:firstLine="640"/>
        <w:rPr>
          <w:rFonts w:ascii="宋体" w:hAnsi="宋体" w:cs="宋体"/>
          <w:b/>
          <w:color w:val="auto"/>
          <w:sz w:val="32"/>
          <w:szCs w:val="32"/>
          <w:highlight w:val="none"/>
        </w:rPr>
      </w:pPr>
    </w:p>
    <w:p w14:paraId="3EDCD3AA">
      <w:pPr>
        <w:spacing w:line="360" w:lineRule="auto"/>
        <w:ind w:firstLine="640"/>
        <w:rPr>
          <w:rFonts w:ascii="宋体" w:hAnsi="宋体" w:cs="宋体"/>
          <w:b/>
          <w:color w:val="auto"/>
          <w:sz w:val="32"/>
          <w:szCs w:val="32"/>
          <w:highlight w:val="none"/>
        </w:rPr>
      </w:pPr>
    </w:p>
    <w:p w14:paraId="7E521A3F">
      <w:pPr>
        <w:pStyle w:val="11"/>
        <w:ind w:firstLine="640"/>
        <w:rPr>
          <w:rFonts w:ascii="宋体" w:hAnsi="宋体" w:eastAsia="宋体" w:cs="宋体"/>
          <w:b/>
          <w:color w:val="auto"/>
          <w:szCs w:val="32"/>
          <w:highlight w:val="none"/>
        </w:rPr>
      </w:pPr>
    </w:p>
    <w:p w14:paraId="264E6A1D">
      <w:pPr>
        <w:pStyle w:val="12"/>
        <w:ind w:firstLine="640"/>
        <w:rPr>
          <w:rFonts w:ascii="宋体" w:hAnsi="宋体" w:cs="宋体"/>
          <w:b/>
          <w:color w:val="auto"/>
          <w:sz w:val="32"/>
          <w:szCs w:val="32"/>
          <w:highlight w:val="none"/>
        </w:rPr>
      </w:pPr>
    </w:p>
    <w:p w14:paraId="321E5E09">
      <w:pPr>
        <w:pStyle w:val="12"/>
        <w:ind w:firstLine="640"/>
        <w:rPr>
          <w:rFonts w:ascii="宋体" w:hAnsi="宋体" w:cs="宋体"/>
          <w:b/>
          <w:color w:val="auto"/>
          <w:sz w:val="32"/>
          <w:szCs w:val="32"/>
          <w:highlight w:val="none"/>
        </w:rPr>
      </w:pPr>
    </w:p>
    <w:p w14:paraId="350C6E55">
      <w:pPr>
        <w:pStyle w:val="12"/>
        <w:ind w:firstLine="640"/>
        <w:rPr>
          <w:rFonts w:ascii="宋体" w:hAnsi="宋体" w:cs="宋体"/>
          <w:b/>
          <w:color w:val="auto"/>
          <w:sz w:val="32"/>
          <w:szCs w:val="32"/>
          <w:highlight w:val="none"/>
        </w:rPr>
      </w:pPr>
    </w:p>
    <w:p w14:paraId="5931888D">
      <w:pPr>
        <w:pStyle w:val="12"/>
        <w:ind w:firstLine="640"/>
        <w:rPr>
          <w:rFonts w:ascii="宋体" w:hAnsi="宋体" w:cs="宋体"/>
          <w:b/>
          <w:color w:val="auto"/>
          <w:sz w:val="32"/>
          <w:szCs w:val="32"/>
          <w:highlight w:val="none"/>
        </w:rPr>
      </w:pPr>
    </w:p>
    <w:p w14:paraId="71E181E6">
      <w:pPr>
        <w:pStyle w:val="12"/>
        <w:ind w:firstLine="640"/>
        <w:rPr>
          <w:rFonts w:ascii="宋体" w:hAnsi="宋体" w:cs="宋体"/>
          <w:b/>
          <w:color w:val="auto"/>
          <w:sz w:val="32"/>
          <w:szCs w:val="32"/>
          <w:highlight w:val="none"/>
        </w:rPr>
      </w:pPr>
    </w:p>
    <w:p w14:paraId="10358C45">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41752F8A">
      <w:pPr>
        <w:spacing w:line="360" w:lineRule="auto"/>
        <w:ind w:left="0" w:leftChars="0" w:firstLine="0" w:firstLineChars="0"/>
        <w:jc w:val="both"/>
        <w:rPr>
          <w:rFonts w:ascii="宋体" w:hAnsi="宋体" w:cs="宋体"/>
          <w:b/>
          <w:color w:val="auto"/>
          <w:sz w:val="32"/>
          <w:szCs w:val="32"/>
          <w:highlight w:val="none"/>
        </w:rPr>
      </w:pPr>
    </w:p>
    <w:p w14:paraId="52E9C6D4">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14BE34B9">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755AFEE8">
      <w:pPr>
        <w:spacing w:line="460" w:lineRule="exact"/>
        <w:ind w:firstLine="640"/>
        <w:rPr>
          <w:rFonts w:ascii="宋体" w:hAnsi="宋体" w:cs="宋体"/>
          <w:b/>
          <w:bCs/>
          <w:color w:val="auto"/>
          <w:sz w:val="32"/>
          <w:szCs w:val="32"/>
          <w:highlight w:val="none"/>
        </w:rPr>
      </w:pPr>
    </w:p>
    <w:p w14:paraId="56E20CFB">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1D94494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177A717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7DFBD96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837DA59">
      <w:pPr>
        <w:adjustRightInd w:val="0"/>
        <w:snapToGrid w:val="0"/>
        <w:ind w:firstLine="480" w:firstLineChars="200"/>
        <w:rPr>
          <w:rFonts w:hint="eastAsia" w:ascii="宋体" w:hAnsi="宋体" w:cs="宋体"/>
          <w:bCs/>
          <w:color w:val="auto"/>
          <w:sz w:val="24"/>
          <w:highlight w:val="none"/>
        </w:rPr>
      </w:pPr>
    </w:p>
    <w:p w14:paraId="4B36465B">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B033A03">
      <w:pPr>
        <w:pStyle w:val="2"/>
        <w:adjustRightInd w:val="0"/>
        <w:snapToGrid w:val="0"/>
        <w:ind w:firstLine="643"/>
        <w:jc w:val="center"/>
        <w:rPr>
          <w:rFonts w:hAnsi="宋体"/>
          <w:b/>
          <w:color w:val="auto"/>
          <w:sz w:val="32"/>
          <w:szCs w:val="32"/>
          <w:highlight w:val="none"/>
        </w:rPr>
      </w:pPr>
    </w:p>
    <w:p w14:paraId="68154C81">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4357F17A">
      <w:pPr>
        <w:adjustRightInd w:val="0"/>
        <w:snapToGrid w:val="0"/>
        <w:ind w:left="0" w:leftChars="0" w:firstLine="0" w:firstLineChars="0"/>
        <w:jc w:val="center"/>
        <w:rPr>
          <w:rFonts w:hAnsi="宋体"/>
          <w:b/>
          <w:color w:val="auto"/>
          <w:sz w:val="32"/>
          <w:szCs w:val="32"/>
          <w:highlight w:val="none"/>
        </w:rPr>
      </w:pPr>
    </w:p>
    <w:p w14:paraId="0ED08851">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512C9CF6">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65C6DB77">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BCEA20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51445198">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535FE303">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AD9CBED3-A1D4-4B9B-B0C4-B00EF5D41C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87DFA45-8CA5-4533-90D8-842989EF40DD}"/>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F026CB5A-5E36-4CCD-80CD-1E02E4B63E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272E3"/>
    <w:rsid w:val="08F2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2025-02-28T08:18:00Z</dcterms:created>
  <dc:creator>WPS_1479300531</dc:creator>
  <cp:lastModifiedBy>WPS_1479300531</cp:lastModifiedBy>
  <dcterms:modified xsi:type="dcterms:W3CDTF">2025-02-28T08:19:01Z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AD5D891A2EF14610983E5074BE622BC9_11</vt:lpwstr>
  </property>
  <property fmtid="{D5CDD505-2E9C-101B-9397-08002B2CF9AE}" pid="4" name="KSOTemplateDocerSaveRecord">
    <vt:lpwstr>eyJoZGlkIjoiMjUwZmEwMGIzMjQwYjliODBmYzM3MTNlMmU4OTIxMzgiLCJ1c2VySWQiOiIyNTE2MTczMjcifQ==</vt:lpwstr>
  </property>
</Properties>
</file>